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rPr>
      </w:pPr>
      <w:r>
        <w:rPr>
          <w:b/>
          <w:sz w:val="32"/>
          <w:szCs w:val="32"/>
        </w:rPr>
        <w:t>Scholes Pavilion  Hiring Agreement</w:t>
      </w:r>
    </w:p>
    <w:p>
      <w:pPr>
        <w:pStyle w:val="Normal"/>
        <w:rPr/>
      </w:pPr>
      <w:r>
        <w:rPr>
          <w:sz w:val="18"/>
          <w:szCs w:val="18"/>
        </w:rPr>
        <w:t>This agreement is made on the                                                         between Barwick in Elmet and Scholes Parish Council ( BIESPC) and the Hirer named below, whereby in consideration of the sums mentioned: -</w:t>
      </w:r>
    </w:p>
    <w:p>
      <w:pPr>
        <w:pStyle w:val="Normal"/>
        <w:rPr>
          <w:sz w:val="18"/>
          <w:szCs w:val="18"/>
        </w:rPr>
      </w:pPr>
      <w:r>
        <w:rPr>
          <w:sz w:val="18"/>
          <w:szCs w:val="18"/>
        </w:rPr>
        <w:t>A.  BIESPC agrees to permit the Hirer to use Scholes Pavilion ( the premises) for the purposes and for the period described below, viz :</w:t>
      </w:r>
    </w:p>
    <w:p>
      <w:pPr>
        <w:pStyle w:val="Normal"/>
        <w:rPr/>
      </w:pPr>
      <w:r>
        <w:rPr>
          <w:b/>
          <w:sz w:val="24"/>
          <w:szCs w:val="18"/>
        </w:rPr>
        <w:t xml:space="preserve">1.  Date and times agreed : - </w:t>
      </w:r>
    </w:p>
    <w:tbl>
      <w:tblPr>
        <w:tblW w:w="9016" w:type="dxa"/>
        <w:jc w:val="left"/>
        <w:tblInd w:w="0" w:type="dxa"/>
        <w:tblCellMar>
          <w:top w:w="0" w:type="dxa"/>
          <w:left w:w="108" w:type="dxa"/>
          <w:bottom w:w="0" w:type="dxa"/>
          <w:right w:w="108" w:type="dxa"/>
        </w:tblCellMar>
        <w:tblLook w:firstRow="1" w:noVBand="0" w:lastRow="0" w:firstColumn="1" w:lastColumn="0" w:noHBand="0" w:val="00a0"/>
      </w:tblPr>
      <w:tblGrid>
        <w:gridCol w:w="1346"/>
        <w:gridCol w:w="1235"/>
        <w:gridCol w:w="1284"/>
        <w:gridCol w:w="1"/>
        <w:gridCol w:w="1290"/>
        <w:gridCol w:w="1283"/>
        <w:gridCol w:w="2"/>
        <w:gridCol w:w="1291"/>
        <w:gridCol w:w="1283"/>
      </w:tblGrid>
      <w:tr>
        <w:trPr/>
        <w:tc>
          <w:tcPr>
            <w:tcW w:w="1346"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18"/>
                <w:szCs w:val="18"/>
              </w:rPr>
            </w:pPr>
            <w:r>
              <w:rPr>
                <w:sz w:val="18"/>
                <w:szCs w:val="18"/>
              </w:rPr>
              <w:t>Date</w:t>
            </w:r>
          </w:p>
        </w:tc>
        <w:tc>
          <w:tcPr>
            <w:tcW w:w="252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18"/>
                <w:szCs w:val="18"/>
              </w:rPr>
            </w:pPr>
            <w:r>
              <w:rPr>
                <w:sz w:val="18"/>
                <w:szCs w:val="18"/>
              </w:rPr>
              <w:t>Time – Preparation</w:t>
            </w:r>
          </w:p>
        </w:tc>
        <w:tc>
          <w:tcPr>
            <w:tcW w:w="2575"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18"/>
                <w:szCs w:val="18"/>
              </w:rPr>
            </w:pPr>
            <w:r>
              <w:rPr>
                <w:sz w:val="18"/>
                <w:szCs w:val="18"/>
              </w:rPr>
              <w:t>Time - Event</w:t>
            </w:r>
          </w:p>
        </w:tc>
        <w:tc>
          <w:tcPr>
            <w:tcW w:w="257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18"/>
                <w:szCs w:val="18"/>
              </w:rPr>
            </w:pPr>
            <w:r>
              <w:rPr>
                <w:sz w:val="18"/>
                <w:szCs w:val="18"/>
              </w:rPr>
              <w:t>Time – Cleaning Up*</w:t>
            </w:r>
          </w:p>
        </w:tc>
      </w:tr>
      <w:tr>
        <w:trPr/>
        <w:tc>
          <w:tcPr>
            <w:tcW w:w="134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sz w:val="18"/>
                <w:szCs w:val="18"/>
              </w:rPr>
            </w:pPr>
            <w:r>
              <w:rPr>
                <w:sz w:val="18"/>
                <w:szCs w:val="18"/>
              </w:rPr>
            </w:r>
          </w:p>
        </w:tc>
        <w:tc>
          <w:tcPr>
            <w:tcW w:w="123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18"/>
                <w:szCs w:val="18"/>
              </w:rPr>
            </w:pPr>
            <w:r>
              <w:rPr>
                <w:sz w:val="18"/>
                <w:szCs w:val="18"/>
              </w:rPr>
              <w:t>From</w:t>
            </w:r>
          </w:p>
        </w:tc>
        <w:tc>
          <w:tcPr>
            <w:tcW w:w="128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18"/>
                <w:szCs w:val="18"/>
              </w:rPr>
            </w:pPr>
            <w:r>
              <w:rPr>
                <w:sz w:val="18"/>
                <w:szCs w:val="18"/>
              </w:rPr>
              <w:t>To</w:t>
            </w:r>
          </w:p>
        </w:tc>
        <w:tc>
          <w:tcPr>
            <w:tcW w:w="129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18"/>
                <w:szCs w:val="18"/>
              </w:rPr>
            </w:pPr>
            <w:r>
              <w:rPr>
                <w:sz w:val="18"/>
                <w:szCs w:val="18"/>
              </w:rPr>
              <w:t>From</w:t>
            </w:r>
          </w:p>
        </w:tc>
        <w:tc>
          <w:tcPr>
            <w:tcW w:w="12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18"/>
                <w:szCs w:val="18"/>
              </w:rPr>
            </w:pPr>
            <w:r>
              <w:rPr>
                <w:sz w:val="18"/>
                <w:szCs w:val="18"/>
              </w:rPr>
              <w:t>To</w:t>
            </w:r>
          </w:p>
        </w:tc>
        <w:tc>
          <w:tcPr>
            <w:tcW w:w="129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18"/>
                <w:szCs w:val="18"/>
              </w:rPr>
            </w:pPr>
            <w:r>
              <w:rPr>
                <w:sz w:val="18"/>
                <w:szCs w:val="18"/>
              </w:rPr>
              <w:t>From</w:t>
            </w:r>
          </w:p>
        </w:tc>
        <w:tc>
          <w:tcPr>
            <w:tcW w:w="12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18"/>
                <w:szCs w:val="18"/>
              </w:rPr>
            </w:pPr>
            <w:r>
              <w:rPr>
                <w:sz w:val="18"/>
                <w:szCs w:val="18"/>
              </w:rPr>
              <w:t>To</w:t>
            </w:r>
          </w:p>
        </w:tc>
      </w:tr>
      <w:tr>
        <w:trPr/>
        <w:tc>
          <w:tcPr>
            <w:tcW w:w="134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tc>
        <w:tc>
          <w:tcPr>
            <w:tcW w:w="123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18"/>
                <w:szCs w:val="18"/>
              </w:rPr>
            </w:pPr>
            <w:r>
              <w:rPr>
                <w:sz w:val="18"/>
                <w:szCs w:val="18"/>
              </w:rPr>
            </w:r>
          </w:p>
        </w:tc>
        <w:tc>
          <w:tcPr>
            <w:tcW w:w="128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18"/>
                <w:szCs w:val="18"/>
              </w:rPr>
            </w:pPr>
            <w:r>
              <w:rPr>
                <w:sz w:val="18"/>
                <w:szCs w:val="18"/>
              </w:rPr>
            </w:r>
          </w:p>
        </w:tc>
        <w:tc>
          <w:tcPr>
            <w:tcW w:w="129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18"/>
                <w:szCs w:val="18"/>
              </w:rPr>
            </w:pPr>
            <w:r>
              <w:rPr>
                <w:sz w:val="18"/>
                <w:szCs w:val="18"/>
              </w:rPr>
            </w:r>
          </w:p>
        </w:tc>
        <w:tc>
          <w:tcPr>
            <w:tcW w:w="12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18"/>
                <w:szCs w:val="18"/>
              </w:rPr>
            </w:pPr>
            <w:r>
              <w:rPr>
                <w:sz w:val="18"/>
                <w:szCs w:val="18"/>
              </w:rPr>
            </w:r>
          </w:p>
        </w:tc>
        <w:tc>
          <w:tcPr>
            <w:tcW w:w="129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18"/>
                <w:szCs w:val="18"/>
              </w:rPr>
            </w:pPr>
            <w:r>
              <w:rPr>
                <w:sz w:val="18"/>
                <w:szCs w:val="18"/>
              </w:rPr>
            </w:r>
          </w:p>
        </w:tc>
        <w:tc>
          <w:tcPr>
            <w:tcW w:w="12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18"/>
                <w:szCs w:val="18"/>
              </w:rPr>
            </w:pPr>
            <w:r>
              <w:rPr>
                <w:sz w:val="18"/>
                <w:szCs w:val="18"/>
              </w:rPr>
            </w:r>
          </w:p>
        </w:tc>
      </w:tr>
    </w:tbl>
    <w:p>
      <w:pPr>
        <w:pStyle w:val="Normal"/>
        <w:jc w:val="center"/>
        <w:rPr/>
      </w:pPr>
      <w:r>
        <w:rPr>
          <w:b w:val="false"/>
          <w:bCs w:val="false"/>
          <w:u w:val="single"/>
        </w:rPr>
        <w:t>A refundable deposit of £50.00 will be required along with half the hire fee to confirm the booking.</w:t>
      </w:r>
    </w:p>
    <w:p>
      <w:pPr>
        <w:pStyle w:val="Normal"/>
        <w:rPr>
          <w:sz w:val="18"/>
          <w:szCs w:val="18"/>
        </w:rPr>
      </w:pPr>
      <w:r>
        <w:rPr>
          <w:b/>
        </w:rPr>
        <w:t>HIRER RESPONSIBILITIES:</w:t>
      </w:r>
    </w:p>
    <w:p>
      <w:pPr>
        <w:pStyle w:val="Normal"/>
        <w:rPr>
          <w:sz w:val="18"/>
          <w:szCs w:val="18"/>
        </w:rPr>
      </w:pPr>
      <w:r>
        <w:rPr>
          <w:b/>
        </w:rPr>
        <w:t xml:space="preserve"> </w:t>
      </w:r>
      <w:r>
        <w:rPr>
          <w:b/>
        </w:rPr>
        <w:t xml:space="preserve">All rubbish must be removed by the hirer – </w:t>
      </w:r>
      <w:r>
        <w:rPr>
          <w:b w:val="false"/>
          <w:bCs w:val="false"/>
          <w:sz w:val="20"/>
          <w:szCs w:val="20"/>
        </w:rPr>
        <w:t xml:space="preserve">we do not have Leeds City Council refuse collection at the pavilion </w:t>
      </w:r>
    </w:p>
    <w:p>
      <w:pPr>
        <w:pStyle w:val="Normal"/>
        <w:rPr>
          <w:b/>
          <w:b/>
        </w:rPr>
      </w:pPr>
      <w:r>
        <w:rPr>
          <w:b/>
        </w:rPr>
        <w:t xml:space="preserve">KITCHEN SHOULD BE LEFT AS FOUND, </w:t>
      </w:r>
      <w:r>
        <w:rPr>
          <w:b w:val="false"/>
          <w:bCs w:val="false"/>
          <w:sz w:val="20"/>
          <w:szCs w:val="20"/>
        </w:rPr>
        <w:t>all dishes washed. elsewhere any spillages cleaned up / excessive mud/grass etc swept and cleared</w:t>
      </w:r>
    </w:p>
    <w:p>
      <w:pPr>
        <w:pStyle w:val="Normal"/>
        <w:jc w:val="left"/>
        <w:rPr>
          <w:b/>
          <w:b/>
        </w:rPr>
      </w:pPr>
      <w:r>
        <w:rPr>
          <w:b/>
        </w:rPr>
        <w:t>IF THE HIRER IS LOCKING UP</w:t>
      </w:r>
      <w:r>
        <w:rPr>
          <w:b/>
          <w:sz w:val="20"/>
          <w:szCs w:val="20"/>
        </w:rPr>
        <w:t xml:space="preserve"> </w:t>
      </w:r>
      <w:r>
        <w:rPr>
          <w:b w:val="false"/>
          <w:bCs w:val="false"/>
          <w:i/>
          <w:iCs/>
          <w:sz w:val="20"/>
          <w:szCs w:val="20"/>
        </w:rPr>
        <w:t>(when a pavilion committee member is not available)</w:t>
      </w:r>
      <w:r>
        <w:rPr>
          <w:b/>
          <w:sz w:val="20"/>
          <w:szCs w:val="20"/>
        </w:rPr>
        <w:t xml:space="preserve"> </w:t>
      </w:r>
      <w:r>
        <w:rPr>
          <w:b/>
        </w:rPr>
        <w:t>THE HIRER IS RESPONSIBLE FOR LOCKING ALL DOORS AND SHUTTERS AND TURNING OFF HEATING &amp; LIGHTS</w:t>
      </w:r>
    </w:p>
    <w:p>
      <w:pPr>
        <w:pStyle w:val="Normal"/>
        <w:rPr/>
      </w:pPr>
      <w:r>
        <w:rPr>
          <w:b/>
        </w:rPr>
        <w:t xml:space="preserve">HAVING CONSIDERATION FOR NEARBY RESIDENTS REGARDING NOISE LEVELS AND CAR PARKING </w:t>
      </w:r>
      <w:r>
        <w:rPr>
          <w:b w:val="false"/>
          <w:bCs w:val="false"/>
        </w:rPr>
        <w:t>(The hirer does not have exclusive use of the car park – it is open to bowling &amp; sports users)</w:t>
      </w:r>
    </w:p>
    <w:p>
      <w:pPr>
        <w:pStyle w:val="Normal"/>
        <w:rPr/>
      </w:pPr>
      <w:r>
        <w:rPr>
          <w:b/>
          <w:bCs/>
          <w:sz w:val="28"/>
          <w:szCs w:val="28"/>
        </w:rPr>
        <w:t>2. Hirer</w:t>
      </w:r>
      <w:r>
        <w:rPr>
          <w:sz w:val="18"/>
          <w:szCs w:val="18"/>
        </w:rPr>
        <w:br/>
        <w:t xml:space="preserve">   Name (if individual) or Organisation (if applicable)  :-</w:t>
      </w:r>
    </w:p>
    <w:tbl>
      <w:tblPr>
        <w:tblW w:w="9016" w:type="dxa"/>
        <w:jc w:val="left"/>
        <w:tblInd w:w="0" w:type="dxa"/>
        <w:tblCellMar>
          <w:top w:w="0" w:type="dxa"/>
          <w:left w:w="108" w:type="dxa"/>
          <w:bottom w:w="0" w:type="dxa"/>
          <w:right w:w="108" w:type="dxa"/>
        </w:tblCellMar>
        <w:tblLook w:firstRow="1" w:noVBand="1" w:lastRow="0" w:firstColumn="1" w:lastColumn="0" w:noHBand="0" w:val="04a0"/>
      </w:tblPr>
      <w:tblGrid>
        <w:gridCol w:w="4760"/>
        <w:gridCol w:w="4255"/>
      </w:tblGrid>
      <w:tr>
        <w:trPr>
          <w:trHeight w:val="855" w:hRule="atLeast"/>
        </w:trPr>
        <w:tc>
          <w:tcPr>
            <w:tcW w:w="47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pPr>
            <w:r>
              <w:rPr>
                <w:sz w:val="18"/>
                <w:szCs w:val="18"/>
              </w:rPr>
              <w:t xml:space="preserve">   </w:t>
            </w:r>
            <w:r>
              <w:rPr>
                <w:sz w:val="18"/>
                <w:szCs w:val="18"/>
              </w:rPr>
              <w:t>Name of organisation’s Authorised Representative - ________________________________</w:t>
              <w:br/>
              <w:t xml:space="preserve">   Note: Persons(s) signing must be 18 years of age or over.</w:t>
              <w:br/>
              <w:t xml:space="preserve">   </w:t>
            </w:r>
          </w:p>
        </w:tc>
        <w:tc>
          <w:tcPr>
            <w:tcW w:w="425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sz w:val="18"/>
                <w:szCs w:val="18"/>
              </w:rPr>
            </w:pPr>
            <w:r>
              <w:rPr>
                <w:sz w:val="18"/>
                <w:szCs w:val="18"/>
              </w:rPr>
            </w:r>
          </w:p>
        </w:tc>
      </w:tr>
      <w:tr>
        <w:trPr/>
        <w:tc>
          <w:tcPr>
            <w:tcW w:w="47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sz w:val="18"/>
                <w:szCs w:val="18"/>
              </w:rPr>
            </w:pPr>
            <w:r>
              <w:rPr>
                <w:sz w:val="18"/>
                <w:szCs w:val="18"/>
              </w:rPr>
              <w:t>ADDRESS AND POSTCODE:</w:t>
            </w:r>
          </w:p>
        </w:tc>
        <w:tc>
          <w:tcPr>
            <w:tcW w:w="425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 w:val="18"/>
                <w:szCs w:val="18"/>
              </w:rPr>
            </w:pPr>
            <w:r>
              <w:rPr>
                <w:sz w:val="18"/>
                <w:szCs w:val="18"/>
              </w:rPr>
              <w:t>TELEPHONE:</w:t>
            </w:r>
          </w:p>
          <w:p>
            <w:pPr>
              <w:pStyle w:val="Normal"/>
              <w:spacing w:lineRule="auto" w:line="276"/>
              <w:rPr>
                <w:sz w:val="18"/>
                <w:szCs w:val="18"/>
              </w:rPr>
            </w:pPr>
            <w:r>
              <w:rPr>
                <w:sz w:val="18"/>
                <w:szCs w:val="18"/>
              </w:rPr>
              <w:t>MOBILE:</w:t>
            </w:r>
          </w:p>
          <w:p>
            <w:pPr>
              <w:pStyle w:val="Normal"/>
              <w:widowControl/>
              <w:bidi w:val="0"/>
              <w:spacing w:lineRule="auto" w:line="276" w:before="0" w:after="200"/>
              <w:jc w:val="left"/>
              <w:rPr>
                <w:sz w:val="18"/>
                <w:szCs w:val="18"/>
              </w:rPr>
            </w:pPr>
            <w:r>
              <w:rPr>
                <w:sz w:val="18"/>
                <w:szCs w:val="18"/>
              </w:rPr>
              <w:t>E-Mail:</w:t>
            </w:r>
          </w:p>
        </w:tc>
      </w:tr>
    </w:tbl>
    <w:p>
      <w:pPr>
        <w:pStyle w:val="Normal"/>
        <w:rPr>
          <w:sz w:val="18"/>
          <w:szCs w:val="18"/>
        </w:rPr>
      </w:pPr>
      <w:r>
        <w:rPr>
          <w:sz w:val="18"/>
          <w:szCs w:val="18"/>
        </w:rPr>
      </w:r>
    </w:p>
    <w:p>
      <w:pPr>
        <w:pStyle w:val="Normal"/>
        <w:rPr>
          <w:b/>
          <w:b/>
          <w:bCs/>
          <w:sz w:val="24"/>
          <w:szCs w:val="24"/>
        </w:rPr>
      </w:pPr>
      <w:r>
        <w:rPr>
          <w:b/>
          <w:bCs/>
          <w:sz w:val="24"/>
          <w:szCs w:val="24"/>
        </w:rPr>
        <w:t xml:space="preserve">3.  BOOKING IS CONFIRMED ON RECEIPT OF THE DEPOSIT AND SIGNED BOOKING FORMS </w:t>
      </w:r>
    </w:p>
    <w:p>
      <w:pPr>
        <w:pStyle w:val="Normal"/>
        <w:rPr/>
      </w:pPr>
      <w:r>
        <w:rPr>
          <w:b/>
          <w:sz w:val="18"/>
          <w:szCs w:val="18"/>
        </w:rPr>
        <w:t>NB:</w:t>
      </w:r>
      <w:r>
        <w:rPr>
          <w:b/>
          <w:sz w:val="18"/>
          <w:szCs w:val="18"/>
          <w:u w:val="single"/>
        </w:rPr>
        <w:t xml:space="preserve"> PREFERENCE IS FOR FEES TO BE PAID BY BANK TRANSFER INTO THE PARISH COUNCIL ACCOUNT. </w:t>
      </w:r>
    </w:p>
    <w:p>
      <w:pPr>
        <w:pStyle w:val="Normal"/>
        <w:rPr/>
      </w:pPr>
      <w:r>
        <w:rPr>
          <w:rFonts w:eastAsia="Calibri" w:cs="Times New Roman" w:eastAsiaTheme="minorHAnsi"/>
          <w:b/>
          <w:color w:val="auto"/>
          <w:kern w:val="0"/>
          <w:sz w:val="18"/>
          <w:szCs w:val="18"/>
          <w:lang w:val="en-GB" w:eastAsia="en-US" w:bidi="ar-SA"/>
        </w:rPr>
        <w:t xml:space="preserve">Lloyds Bank </w:t>
      </w:r>
      <w:r>
        <w:rPr>
          <w:b/>
          <w:sz w:val="18"/>
          <w:szCs w:val="18"/>
        </w:rPr>
        <w:t xml:space="preserve">   sort code </w:t>
      </w:r>
      <w:r>
        <w:rPr>
          <w:b/>
          <w:sz w:val="24"/>
          <w:szCs w:val="24"/>
        </w:rPr>
        <w:t>30-90-89</w:t>
      </w:r>
      <w:r>
        <w:rPr>
          <w:b/>
          <w:sz w:val="18"/>
          <w:szCs w:val="18"/>
        </w:rPr>
        <w:t xml:space="preserve"> account number  </w:t>
      </w:r>
      <w:r>
        <w:rPr>
          <w:rFonts w:ascii="Calibri" w:hAnsi="Calibri"/>
          <w:b/>
          <w:bCs/>
          <w:i w:val="false"/>
          <w:caps w:val="false"/>
          <w:smallCaps w:val="false"/>
          <w:color w:val="323233"/>
          <w:spacing w:val="0"/>
          <w:sz w:val="24"/>
          <w:szCs w:val="18"/>
        </w:rPr>
        <w:t>68636168</w:t>
      </w:r>
      <w:r>
        <w:rPr>
          <w:b/>
          <w:sz w:val="18"/>
          <w:szCs w:val="18"/>
        </w:rPr>
        <w:t xml:space="preserve"> </w:t>
      </w:r>
    </w:p>
    <w:tbl>
      <w:tblPr>
        <w:tblW w:w="9242" w:type="dxa"/>
        <w:jc w:val="left"/>
        <w:tblInd w:w="465" w:type="dxa"/>
        <w:tblCellMar>
          <w:top w:w="0" w:type="dxa"/>
          <w:left w:w="108" w:type="dxa"/>
          <w:bottom w:w="0" w:type="dxa"/>
          <w:right w:w="108" w:type="dxa"/>
        </w:tblCellMar>
        <w:tblLook w:firstRow="1" w:noVBand="0" w:lastRow="0" w:firstColumn="1" w:lastColumn="0" w:noHBand="0" w:val="00a0"/>
      </w:tblPr>
      <w:tblGrid>
        <w:gridCol w:w="3080"/>
        <w:gridCol w:w="3081"/>
        <w:gridCol w:w="3081"/>
      </w:tblGrid>
      <w:tr>
        <w:trPr/>
        <w:tc>
          <w:tcPr>
            <w:tcW w:w="30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sz w:val="18"/>
                <w:szCs w:val="18"/>
              </w:rPr>
              <w:t xml:space="preserve">  </w:t>
            </w:r>
            <w:r>
              <w:rPr>
                <w:b/>
                <w:bCs/>
                <w:sz w:val="18"/>
                <w:szCs w:val="18"/>
              </w:rPr>
              <w:t xml:space="preserve"> </w:t>
            </w:r>
            <w:r>
              <w:rPr>
                <w:b/>
                <w:bCs/>
                <w:sz w:val="18"/>
                <w:szCs w:val="18"/>
              </w:rPr>
              <w:t>Hire Charge</w:t>
            </w:r>
          </w:p>
        </w:tc>
        <w:tc>
          <w:tcPr>
            <w:tcW w:w="308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b/>
                <w:b/>
                <w:sz w:val="18"/>
                <w:szCs w:val="18"/>
              </w:rPr>
            </w:pPr>
            <w:r>
              <w:rPr>
                <w:b/>
                <w:sz w:val="18"/>
                <w:szCs w:val="18"/>
              </w:rPr>
              <w:t>Deposit + 50%  to confirm booking</w:t>
            </w:r>
          </w:p>
        </w:tc>
        <w:tc>
          <w:tcPr>
            <w:tcW w:w="308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b/>
                <w:b/>
                <w:sz w:val="18"/>
                <w:szCs w:val="18"/>
              </w:rPr>
            </w:pPr>
            <w:r>
              <w:rPr>
                <w:b/>
                <w:sz w:val="18"/>
                <w:szCs w:val="18"/>
              </w:rPr>
              <w:t>Balance due 1 week before the event</w:t>
            </w:r>
          </w:p>
        </w:tc>
      </w:tr>
      <w:tr>
        <w:trPr/>
        <w:tc>
          <w:tcPr>
            <w:tcW w:w="30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18"/>
                <w:szCs w:val="18"/>
              </w:rPr>
            </w:pPr>
            <w:r>
              <w:rPr>
                <w:sz w:val="18"/>
                <w:szCs w:val="18"/>
              </w:rPr>
            </w:r>
          </w:p>
        </w:tc>
        <w:tc>
          <w:tcPr>
            <w:tcW w:w="308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18"/>
                <w:szCs w:val="18"/>
              </w:rPr>
            </w:pPr>
            <w:r>
              <w:rPr>
                <w:sz w:val="18"/>
                <w:szCs w:val="18"/>
              </w:rPr>
            </w:r>
          </w:p>
        </w:tc>
        <w:tc>
          <w:tcPr>
            <w:tcW w:w="308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tc>
      </w:tr>
    </w:tbl>
    <w:p>
      <w:pPr>
        <w:pStyle w:val="Normal"/>
        <w:rPr>
          <w:b/>
          <w:b/>
          <w:sz w:val="18"/>
          <w:szCs w:val="18"/>
        </w:rPr>
      </w:pPr>
      <w:r>
        <w:rPr>
          <w:b/>
          <w:sz w:val="18"/>
          <w:szCs w:val="18"/>
        </w:rPr>
        <w:t>Cancellations :-If an event is cancelled the deposit will be refunded if 4 weeks  notice has been given.</w:t>
      </w:r>
    </w:p>
    <w:p>
      <w:pPr>
        <w:pStyle w:val="Normal"/>
        <w:rPr/>
      </w:pPr>
      <w:r>
        <w:rPr>
          <w:b/>
          <w:sz w:val="18"/>
          <w:szCs w:val="18"/>
        </w:rPr>
        <w:t>4. RETURNABLE DEPOSIT FOR DAMAGES/BREAKAGES AND EXTRA CLEANING</w:t>
      </w:r>
    </w:p>
    <w:tbl>
      <w:tblPr>
        <w:tblW w:w="8505" w:type="dxa"/>
        <w:jc w:val="left"/>
        <w:tblInd w:w="534" w:type="dxa"/>
        <w:tblCellMar>
          <w:top w:w="0" w:type="dxa"/>
          <w:left w:w="108" w:type="dxa"/>
          <w:bottom w:w="0" w:type="dxa"/>
          <w:right w:w="108" w:type="dxa"/>
        </w:tblCellMar>
        <w:tblLook w:firstRow="1" w:noVBand="1" w:lastRow="0" w:firstColumn="1" w:lastColumn="0" w:noHBand="0" w:val="04a0"/>
      </w:tblPr>
      <w:tblGrid>
        <w:gridCol w:w="8505"/>
      </w:tblGrid>
      <w:tr>
        <w:trPr>
          <w:trHeight w:val="697" w:hRule="atLeast"/>
        </w:trPr>
        <w:tc>
          <w:tcPr>
            <w:tcW w:w="85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
                <w:b/>
                <w:sz w:val="18"/>
                <w:szCs w:val="18"/>
              </w:rPr>
            </w:pPr>
            <w:r>
              <w:rPr>
                <w:b/>
                <w:sz w:val="18"/>
                <w:szCs w:val="18"/>
              </w:rPr>
              <w:t xml:space="preserve">A CHEQUE FOR £50 TO BE PAID BEFORE THE EVENT </w:t>
            </w:r>
          </w:p>
          <w:p>
            <w:pPr>
              <w:pStyle w:val="Normal"/>
              <w:widowControl/>
              <w:bidi w:val="0"/>
              <w:spacing w:lineRule="auto" w:line="276" w:before="0" w:after="200"/>
              <w:jc w:val="left"/>
              <w:rPr>
                <w:b/>
                <w:b/>
                <w:sz w:val="18"/>
                <w:szCs w:val="18"/>
              </w:rPr>
            </w:pPr>
            <w:r>
              <w:rPr>
                <w:b/>
                <w:sz w:val="18"/>
                <w:szCs w:val="18"/>
              </w:rPr>
              <w:t>A cheque is preferred as it can be returned or destroyed if all is in order rather than having to return money</w:t>
            </w:r>
          </w:p>
        </w:tc>
      </w:tr>
    </w:tbl>
    <w:p>
      <w:pPr>
        <w:pStyle w:val="Normal"/>
        <w:rPr>
          <w:sz w:val="18"/>
          <w:szCs w:val="18"/>
        </w:rPr>
      </w:pPr>
      <w:r>
        <w:rPr>
          <w:sz w:val="18"/>
          <w:szCs w:val="18"/>
        </w:rPr>
      </w:r>
    </w:p>
    <w:p>
      <w:pPr>
        <w:pStyle w:val="Normal"/>
        <w:rPr>
          <w:b/>
          <w:b/>
          <w:bCs/>
          <w:sz w:val="18"/>
          <w:szCs w:val="18"/>
        </w:rPr>
      </w:pPr>
      <w:r>
        <w:rPr>
          <w:b/>
          <w:bCs/>
          <w:sz w:val="18"/>
          <w:szCs w:val="18"/>
        </w:rPr>
      </w:r>
    </w:p>
    <w:p>
      <w:pPr>
        <w:pStyle w:val="Normal"/>
        <w:rPr>
          <w:b/>
          <w:b/>
          <w:bCs/>
        </w:rPr>
      </w:pPr>
      <w:r>
        <w:rPr>
          <w:b/>
          <w:bCs/>
          <w:sz w:val="18"/>
          <w:szCs w:val="18"/>
        </w:rPr>
        <w:t>5.      AREAS REQUIRED</w:t>
      </w:r>
    </w:p>
    <w:tbl>
      <w:tblPr>
        <w:tblW w:w="9016" w:type="dxa"/>
        <w:jc w:val="left"/>
        <w:tblInd w:w="0" w:type="dxa"/>
        <w:tblCellMar>
          <w:top w:w="0" w:type="dxa"/>
          <w:left w:w="108" w:type="dxa"/>
          <w:bottom w:w="0" w:type="dxa"/>
          <w:right w:w="108" w:type="dxa"/>
        </w:tblCellMar>
        <w:tblLook w:firstRow="1" w:noVBand="1" w:lastRow="0" w:firstColumn="1" w:lastColumn="0" w:noHBand="0" w:val="04a0"/>
      </w:tblPr>
      <w:tblGrid>
        <w:gridCol w:w="3179"/>
        <w:gridCol w:w="3121"/>
        <w:gridCol w:w="2486"/>
        <w:gridCol w:w="229"/>
      </w:tblGrid>
      <w:tr>
        <w:trPr>
          <w:trHeight w:val="647" w:hRule="atLeast"/>
        </w:trPr>
        <w:tc>
          <w:tcPr>
            <w:tcW w:w="317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sz w:val="18"/>
                <w:szCs w:val="18"/>
              </w:rPr>
            </w:pPr>
            <w:r>
              <w:rPr>
                <w:sz w:val="18"/>
                <w:szCs w:val="18"/>
              </w:rPr>
              <w:t>MEETING ROOM / KITCHEN / TOILETS</w:t>
            </w:r>
          </w:p>
        </w:tc>
        <w:tc>
          <w:tcPr>
            <w:tcW w:w="312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sz w:val="18"/>
                <w:szCs w:val="18"/>
              </w:rPr>
            </w:pPr>
            <w:r>
              <w:rPr>
                <w:sz w:val="18"/>
                <w:szCs w:val="18"/>
              </w:rPr>
              <w:t>CHANGING ROOMS/OFFICIALS’ ROOM</w:t>
            </w:r>
          </w:p>
        </w:tc>
        <w:tc>
          <w:tcPr>
            <w:tcW w:w="24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sz w:val="18"/>
                <w:szCs w:val="18"/>
              </w:rPr>
            </w:pPr>
            <w:r>
              <w:rPr>
                <w:sz w:val="18"/>
                <w:szCs w:val="18"/>
              </w:rPr>
              <w:t>PLAYING FIELD</w:t>
            </w:r>
          </w:p>
        </w:tc>
        <w:tc>
          <w:tcPr>
            <w:tcW w:w="22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sz w:val="18"/>
                <w:szCs w:val="18"/>
              </w:rPr>
            </w:pPr>
            <w:r>
              <w:rPr>
                <w:sz w:val="18"/>
                <w:szCs w:val="18"/>
              </w:rPr>
            </w:r>
          </w:p>
        </w:tc>
      </w:tr>
    </w:tbl>
    <w:p>
      <w:pPr>
        <w:pStyle w:val="Normal"/>
        <w:rPr>
          <w:sz w:val="8"/>
          <w:szCs w:val="8"/>
        </w:rPr>
      </w:pPr>
      <w:r>
        <w:rPr>
          <w:sz w:val="8"/>
          <w:szCs w:val="8"/>
        </w:rPr>
      </w:r>
    </w:p>
    <w:p>
      <w:pPr>
        <w:pStyle w:val="Normal"/>
        <w:rPr/>
      </w:pPr>
      <w:r>
        <w:rPr>
          <w:sz w:val="18"/>
          <w:szCs w:val="18"/>
        </w:rPr>
        <w:t>6. Purpose of hire: This will be a public/private event (delete as appropriate)</w:t>
      </w:r>
    </w:p>
    <w:p>
      <w:pPr>
        <w:pStyle w:val="Normal"/>
        <w:rPr/>
      </w:pPr>
      <w:r>
        <w:rPr>
          <w:sz w:val="18"/>
          <w:szCs w:val="18"/>
        </w:rPr>
        <w:t xml:space="preserve">7. Approximate number of people expected to attend:                    </w:t>
      </w:r>
      <w:r>
        <w:rPr>
          <w:b/>
          <w:sz w:val="18"/>
          <w:szCs w:val="18"/>
        </w:rPr>
        <w:t>(NB: maximum meeting room seated capacity is 50 people )</w:t>
      </w:r>
    </w:p>
    <w:p>
      <w:pPr>
        <w:pStyle w:val="Normal"/>
        <w:rPr/>
      </w:pPr>
      <w:r>
        <w:rPr>
          <w:sz w:val="18"/>
          <w:szCs w:val="18"/>
        </w:rPr>
        <w:t>8. Will the event have live music?      YES/NO</w:t>
        <w:tab/>
      </w:r>
    </w:p>
    <w:p>
      <w:pPr>
        <w:pStyle w:val="Normal"/>
        <w:rPr/>
      </w:pPr>
      <w:r>
        <w:rPr>
          <w:sz w:val="18"/>
          <w:szCs w:val="18"/>
        </w:rPr>
        <w:t xml:space="preserve">9.  Will alcohol to be provided at the event?    YES/NO    </w:t>
        <w:tab/>
        <w:tab/>
        <w:t xml:space="preserve">Will it be for sale? </w:t>
        <w:tab/>
        <w:tab/>
        <w:t xml:space="preserve">       YES/NO</w:t>
        <w:br/>
      </w:r>
      <w:r>
        <w:rPr>
          <w:b/>
          <w:sz w:val="18"/>
          <w:szCs w:val="18"/>
        </w:rPr>
        <w:t xml:space="preserve">If alcohol is </w:t>
      </w:r>
      <w:r>
        <w:rPr>
          <w:b/>
          <w:sz w:val="18"/>
          <w:szCs w:val="18"/>
          <w:u w:val="single"/>
        </w:rPr>
        <w:t>for sale</w:t>
      </w:r>
      <w:r>
        <w:rPr>
          <w:b/>
          <w:sz w:val="18"/>
          <w:szCs w:val="18"/>
        </w:rPr>
        <w:t>, the permission of the BIESPC, and a temporary license, obtained by the hirer from Leeds City Council, will be required</w:t>
      </w:r>
      <w:r>
        <w:rPr>
          <w:sz w:val="18"/>
          <w:szCs w:val="18"/>
        </w:rPr>
        <w:t>.</w:t>
      </w:r>
    </w:p>
    <w:p>
      <w:pPr>
        <w:pStyle w:val="Normal"/>
        <w:rPr/>
      </w:pPr>
      <w:r>
        <w:rPr>
          <w:sz w:val="18"/>
          <w:szCs w:val="18"/>
        </w:rPr>
        <w:t>10. Will any gazebo / tent / bouncy castle or any other structure be erected on the tennis courts</w:t>
        <w:tab/>
        <w:tab/>
        <w:t>YES/NO</w:t>
      </w:r>
    </w:p>
    <w:p>
      <w:pPr>
        <w:pStyle w:val="Normal"/>
        <w:rPr/>
      </w:pPr>
      <w:r>
        <w:rPr>
          <w:sz w:val="18"/>
          <w:szCs w:val="18"/>
        </w:rPr>
        <w:t xml:space="preserve">        </w:t>
      </w:r>
      <w:r>
        <w:rPr>
          <w:b/>
          <w:sz w:val="18"/>
          <w:szCs w:val="18"/>
        </w:rPr>
        <w:t>NB: BIESPC does not accept any liability for any such structures. Bouncy castles should have own generators.</w:t>
      </w:r>
    </w:p>
    <w:p>
      <w:pPr>
        <w:pStyle w:val="Normal"/>
        <w:rPr>
          <w:sz w:val="18"/>
          <w:szCs w:val="18"/>
        </w:rPr>
      </w:pPr>
      <w:r>
        <w:rPr>
          <w:sz w:val="18"/>
          <w:szCs w:val="18"/>
        </w:rPr>
        <w:t>If Yes please provide details:</w:t>
      </w:r>
    </w:p>
    <w:p>
      <w:pPr>
        <w:pStyle w:val="Normal"/>
        <w:rPr>
          <w:sz w:val="18"/>
          <w:szCs w:val="18"/>
        </w:rPr>
      </w:pPr>
      <w:r>
        <w:rPr>
          <w:sz w:val="18"/>
          <w:szCs w:val="18"/>
        </w:rPr>
        <w:t>11. Will there be any use of the pavilion’s power supply for any such structure?</w:t>
      </w:r>
    </w:p>
    <w:p>
      <w:pPr>
        <w:pStyle w:val="Normal"/>
        <w:rPr>
          <w:sz w:val="18"/>
          <w:szCs w:val="18"/>
        </w:rPr>
      </w:pPr>
      <w:r>
        <w:rPr>
          <w:sz w:val="18"/>
          <w:szCs w:val="18"/>
        </w:rPr>
        <w:t>If Yes please provide details:</w:t>
      </w:r>
    </w:p>
    <w:p>
      <w:pPr>
        <w:pStyle w:val="Normal"/>
        <w:rPr/>
      </w:pPr>
      <w:r>
        <w:rPr>
          <w:b/>
          <w:bCs/>
          <w:sz w:val="24"/>
          <w:szCs w:val="24"/>
        </w:rPr>
        <w:t xml:space="preserve">B. The Hirer agrees </w:t>
      </w:r>
      <w:r>
        <w:rPr>
          <w:sz w:val="18"/>
          <w:szCs w:val="18"/>
        </w:rPr>
        <w:t>with BIESPC to be present during the hiring and to adhere to the provisions and stipulations contained or referred to IN ‘RESPONSIBILITIES’ above and in the BIESPC`s “Terms and Conditions”.  It is hereby agreed that the standard conditions of hire shall form part of the hiring agreement.</w:t>
      </w:r>
    </w:p>
    <w:p>
      <w:pPr>
        <w:pStyle w:val="Normal"/>
        <w:rPr>
          <w:sz w:val="14"/>
          <w:szCs w:val="14"/>
        </w:rPr>
      </w:pPr>
      <w:r>
        <w:rPr>
          <w:sz w:val="14"/>
          <w:szCs w:val="14"/>
        </w:rPr>
        <w:t>1 The Hirer will be responsible for any damage caused and shall either make good the damage at his own cost or BIESPC shall at its discretion deduct the cost from the deposit paid.</w:t>
      </w:r>
    </w:p>
    <w:p>
      <w:pPr>
        <w:pStyle w:val="Normal"/>
        <w:rPr>
          <w:sz w:val="14"/>
          <w:szCs w:val="14"/>
        </w:rPr>
      </w:pPr>
      <w:r>
        <w:rPr>
          <w:sz w:val="14"/>
          <w:szCs w:val="14"/>
        </w:rPr>
        <w:t>2 The premises shall only  be used for the purposes indicated on the Hire Agreement and shall not be used for any unlawful or unsuitable purpose including betting, gaming or lotteries</w:t>
      </w:r>
    </w:p>
    <w:p>
      <w:pPr>
        <w:pStyle w:val="Normal"/>
        <w:rPr>
          <w:sz w:val="14"/>
          <w:szCs w:val="14"/>
        </w:rPr>
      </w:pPr>
      <w:r>
        <w:rPr>
          <w:sz w:val="14"/>
          <w:szCs w:val="14"/>
        </w:rPr>
        <w:t>3 The Hirer shall indemnify BIESPC against all claims losses damages and costs made against BIESPC as a result of the use of the premises by the Hirer or caused by a third party as a result of the use of the premises by the Hirer</w:t>
      </w:r>
    </w:p>
    <w:p>
      <w:pPr>
        <w:pStyle w:val="Normal"/>
        <w:rPr>
          <w:sz w:val="14"/>
          <w:szCs w:val="14"/>
        </w:rPr>
      </w:pPr>
      <w:r>
        <w:rPr>
          <w:sz w:val="14"/>
          <w:szCs w:val="14"/>
        </w:rPr>
        <w:t>4 The Hirer to ensure that any activities for children should have a person who has passed the appropriate Criminal Records Bureau checks present.</w:t>
      </w:r>
    </w:p>
    <w:p>
      <w:pPr>
        <w:pStyle w:val="Normal"/>
        <w:rPr>
          <w:sz w:val="14"/>
          <w:szCs w:val="14"/>
        </w:rPr>
      </w:pPr>
      <w:r>
        <w:rPr>
          <w:sz w:val="14"/>
          <w:szCs w:val="14"/>
        </w:rPr>
        <w:t>5 the Hirer shall ensure he/she is familiar with fire safety requirements including the location of fire exits and fire equipment</w:t>
      </w:r>
    </w:p>
    <w:p>
      <w:pPr>
        <w:pStyle w:val="Normal"/>
        <w:rPr>
          <w:sz w:val="14"/>
          <w:szCs w:val="14"/>
        </w:rPr>
      </w:pPr>
      <w:r>
        <w:rPr>
          <w:sz w:val="14"/>
          <w:szCs w:val="14"/>
        </w:rPr>
        <w:t xml:space="preserve">6 No smoking or vaping is allowed on the Premises </w:t>
      </w:r>
    </w:p>
    <w:p>
      <w:pPr>
        <w:pStyle w:val="Normal"/>
        <w:rPr>
          <w:sz w:val="14"/>
          <w:szCs w:val="14"/>
        </w:rPr>
      </w:pPr>
      <w:r>
        <w:rPr>
          <w:sz w:val="14"/>
          <w:szCs w:val="14"/>
        </w:rPr>
        <w:t>7 No animals ( other than guide dogs) are allowed on the premises</w:t>
      </w:r>
    </w:p>
    <w:p>
      <w:pPr>
        <w:pStyle w:val="Normal"/>
        <w:spacing w:lineRule="auto" w:line="240" w:before="0" w:after="0"/>
        <w:rPr>
          <w:sz w:val="14"/>
          <w:szCs w:val="14"/>
        </w:rPr>
      </w:pPr>
      <w:r>
        <w:rPr>
          <w:rFonts w:cs="Calibri"/>
          <w:sz w:val="14"/>
          <w:szCs w:val="14"/>
          <w:lang w:eastAsia="en-GB"/>
        </w:rPr>
        <w:t>8  No drunk or disorderly conduct</w:t>
      </w:r>
    </w:p>
    <w:p>
      <w:pPr>
        <w:pStyle w:val="Normal"/>
        <w:spacing w:lineRule="auto" w:line="240" w:before="0" w:after="0"/>
        <w:rPr>
          <w:rFonts w:ascii="Calibri" w:hAnsi="Calibri" w:cs="Calibri"/>
          <w:sz w:val="14"/>
          <w:szCs w:val="14"/>
          <w:lang w:eastAsia="en-GB"/>
        </w:rPr>
      </w:pPr>
      <w:r>
        <w:rPr>
          <w:rFonts w:cs="Calibri"/>
          <w:sz w:val="14"/>
          <w:szCs w:val="14"/>
          <w:lang w:eastAsia="en-GB"/>
        </w:rPr>
      </w:r>
    </w:p>
    <w:p>
      <w:pPr>
        <w:pStyle w:val="Normal"/>
        <w:spacing w:lineRule="auto" w:line="240" w:before="0" w:after="0"/>
        <w:rPr>
          <w:sz w:val="14"/>
          <w:szCs w:val="14"/>
        </w:rPr>
      </w:pPr>
      <w:r>
        <w:rPr>
          <w:rFonts w:cs="Calibri"/>
          <w:sz w:val="14"/>
          <w:szCs w:val="14"/>
          <w:lang w:eastAsia="en-GB"/>
        </w:rPr>
        <w:t xml:space="preserve">9 Compliance with health and hygiene standards if food is served </w:t>
      </w:r>
    </w:p>
    <w:p>
      <w:pPr>
        <w:pStyle w:val="Normal"/>
        <w:spacing w:lineRule="auto" w:line="240" w:before="0" w:after="0"/>
        <w:rPr>
          <w:rFonts w:ascii="Calibri" w:hAnsi="Calibri" w:cs="Calibri"/>
          <w:sz w:val="14"/>
          <w:szCs w:val="14"/>
          <w:lang w:eastAsia="en-GB"/>
        </w:rPr>
      </w:pPr>
      <w:r>
        <w:rPr>
          <w:rFonts w:cs="Calibri"/>
          <w:sz w:val="14"/>
          <w:szCs w:val="14"/>
          <w:lang w:eastAsia="en-GB"/>
        </w:rPr>
      </w:r>
    </w:p>
    <w:p>
      <w:pPr>
        <w:pStyle w:val="Normal"/>
        <w:spacing w:lineRule="auto" w:line="240" w:before="0" w:after="0"/>
        <w:rPr>
          <w:sz w:val="14"/>
          <w:szCs w:val="14"/>
        </w:rPr>
      </w:pPr>
      <w:r>
        <w:rPr>
          <w:rFonts w:cs="Calibri"/>
          <w:sz w:val="14"/>
          <w:szCs w:val="14"/>
          <w:lang w:eastAsia="en-GB"/>
        </w:rPr>
        <w:t xml:space="preserve">10 Requirement to ensure any electrical appliances brought onto the premises are safe </w:t>
      </w:r>
    </w:p>
    <w:p>
      <w:pPr>
        <w:pStyle w:val="Normal"/>
        <w:spacing w:lineRule="auto" w:line="240" w:before="0" w:after="0"/>
        <w:rPr>
          <w:rFonts w:ascii="Calibri" w:hAnsi="Calibri" w:cs="Calibri"/>
          <w:sz w:val="14"/>
          <w:szCs w:val="14"/>
          <w:lang w:eastAsia="en-GB"/>
        </w:rPr>
      </w:pPr>
      <w:r>
        <w:rPr>
          <w:rFonts w:cs="Calibri"/>
          <w:sz w:val="14"/>
          <w:szCs w:val="14"/>
          <w:lang w:eastAsia="en-GB"/>
        </w:rPr>
      </w:r>
    </w:p>
    <w:p>
      <w:pPr>
        <w:pStyle w:val="Normal"/>
        <w:spacing w:lineRule="auto" w:line="240" w:before="0" w:after="0"/>
        <w:rPr>
          <w:sz w:val="14"/>
          <w:szCs w:val="14"/>
        </w:rPr>
      </w:pPr>
      <w:r>
        <w:rPr>
          <w:rFonts w:cs="Calibri"/>
          <w:sz w:val="14"/>
          <w:szCs w:val="14"/>
          <w:lang w:eastAsia="en-GB"/>
        </w:rPr>
        <w:t xml:space="preserve">11  No liability on BIESPC for anything stored on the premises ( could have separate agreement for storage?) </w:t>
      </w:r>
    </w:p>
    <w:p>
      <w:pPr>
        <w:pStyle w:val="Normal"/>
        <w:spacing w:lineRule="auto" w:line="240" w:before="0" w:after="0"/>
        <w:rPr>
          <w:rFonts w:ascii="Calibri" w:hAnsi="Calibri" w:cs="Calibri"/>
          <w:sz w:val="14"/>
          <w:szCs w:val="14"/>
          <w:lang w:eastAsia="en-GB"/>
        </w:rPr>
      </w:pPr>
      <w:r>
        <w:rPr>
          <w:rFonts w:cs="Calibri"/>
          <w:sz w:val="14"/>
          <w:szCs w:val="14"/>
          <w:lang w:eastAsia="en-GB"/>
        </w:rPr>
      </w:r>
    </w:p>
    <w:p>
      <w:pPr>
        <w:pStyle w:val="Normal"/>
        <w:spacing w:lineRule="auto" w:line="240" w:before="0" w:after="0"/>
        <w:rPr>
          <w:sz w:val="14"/>
          <w:szCs w:val="14"/>
        </w:rPr>
      </w:pPr>
      <w:r>
        <w:rPr>
          <w:rFonts w:cs="Calibri"/>
          <w:sz w:val="14"/>
          <w:szCs w:val="14"/>
          <w:lang w:eastAsia="en-GB"/>
        </w:rPr>
        <w:t xml:space="preserve"> </w:t>
      </w:r>
      <w:r>
        <w:rPr>
          <w:rFonts w:cs="Calibri"/>
          <w:sz w:val="14"/>
          <w:szCs w:val="14"/>
          <w:lang w:eastAsia="en-GB"/>
        </w:rPr>
        <w:t xml:space="preserve">12 No unauthorised heating appliances allowed on the premises </w:t>
      </w:r>
    </w:p>
    <w:p>
      <w:pPr>
        <w:pStyle w:val="Normal"/>
        <w:spacing w:lineRule="auto" w:line="240" w:before="0" w:after="0"/>
        <w:rPr>
          <w:rFonts w:ascii="Calibri" w:hAnsi="Calibri" w:cs="Calibri"/>
          <w:sz w:val="14"/>
          <w:szCs w:val="14"/>
          <w:lang w:eastAsia="en-GB"/>
        </w:rPr>
      </w:pPr>
      <w:r>
        <w:rPr>
          <w:rFonts w:cs="Calibri"/>
          <w:sz w:val="14"/>
          <w:szCs w:val="14"/>
          <w:lang w:eastAsia="en-GB"/>
        </w:rPr>
      </w:r>
    </w:p>
    <w:p>
      <w:pPr>
        <w:pStyle w:val="Normal"/>
        <w:spacing w:lineRule="auto" w:line="240" w:before="0" w:after="0"/>
        <w:rPr>
          <w:sz w:val="14"/>
          <w:szCs w:val="14"/>
        </w:rPr>
      </w:pPr>
      <w:r>
        <w:rPr>
          <w:rFonts w:cs="Calibri"/>
          <w:sz w:val="14"/>
          <w:szCs w:val="14"/>
          <w:lang w:eastAsia="en-GB"/>
        </w:rPr>
        <w:t xml:space="preserve"> </w:t>
      </w:r>
      <w:r>
        <w:rPr>
          <w:rFonts w:cs="Calibri"/>
          <w:sz w:val="14"/>
          <w:szCs w:val="14"/>
          <w:lang w:eastAsia="en-GB"/>
        </w:rPr>
        <w:t xml:space="preserve">13  If goods are sold on the premises to follow the code of practice on fair trading and ensure the price of goods are clearly displayed. </w:t>
      </w:r>
    </w:p>
    <w:p>
      <w:pPr>
        <w:pStyle w:val="Normal"/>
        <w:spacing w:lineRule="auto" w:line="240" w:before="0" w:after="0"/>
        <w:rPr>
          <w:rFonts w:ascii="Calibri" w:hAnsi="Calibri" w:cs="Calibri"/>
          <w:sz w:val="14"/>
          <w:szCs w:val="14"/>
          <w:lang w:eastAsia="en-GB"/>
        </w:rPr>
      </w:pPr>
      <w:r>
        <w:rPr>
          <w:rFonts w:cs="Calibri"/>
          <w:sz w:val="14"/>
          <w:szCs w:val="14"/>
          <w:lang w:eastAsia="en-GB"/>
        </w:rPr>
      </w:r>
    </w:p>
    <w:p>
      <w:pPr>
        <w:pStyle w:val="Normal"/>
        <w:spacing w:lineRule="auto" w:line="240" w:before="0" w:after="0"/>
        <w:rPr>
          <w:sz w:val="14"/>
          <w:szCs w:val="14"/>
        </w:rPr>
      </w:pPr>
      <w:r>
        <w:rPr>
          <w:rFonts w:cs="Calibri"/>
          <w:sz w:val="14"/>
          <w:szCs w:val="14"/>
          <w:lang w:eastAsia="en-GB"/>
        </w:rPr>
        <w:t xml:space="preserve"> </w:t>
      </w:r>
      <w:r>
        <w:rPr>
          <w:rFonts w:cs="Calibri"/>
          <w:sz w:val="14"/>
          <w:szCs w:val="14"/>
          <w:lang w:eastAsia="en-GB"/>
        </w:rPr>
        <w:t xml:space="preserve">14  No alteration to the premises allowed </w:t>
      </w:r>
    </w:p>
    <w:p>
      <w:pPr>
        <w:pStyle w:val="Normal"/>
        <w:spacing w:lineRule="auto" w:line="240" w:before="0" w:after="0"/>
        <w:rPr>
          <w:rFonts w:ascii="Calibri" w:hAnsi="Calibri" w:cs="Calibri"/>
          <w:sz w:val="14"/>
          <w:szCs w:val="14"/>
          <w:lang w:eastAsia="en-GB"/>
        </w:rPr>
      </w:pPr>
      <w:r>
        <w:rPr>
          <w:rFonts w:cs="Calibri"/>
          <w:sz w:val="14"/>
          <w:szCs w:val="14"/>
          <w:lang w:eastAsia="en-GB"/>
        </w:rPr>
      </w:r>
    </w:p>
    <w:p>
      <w:pPr>
        <w:pStyle w:val="Normal"/>
        <w:spacing w:lineRule="auto" w:line="240" w:before="0" w:after="0"/>
        <w:rPr>
          <w:sz w:val="14"/>
          <w:szCs w:val="14"/>
        </w:rPr>
      </w:pPr>
      <w:r>
        <w:rPr>
          <w:rFonts w:cs="Calibri"/>
          <w:sz w:val="14"/>
          <w:szCs w:val="14"/>
          <w:lang w:eastAsia="en-GB"/>
        </w:rPr>
        <w:t xml:space="preserve">15  All functions must end by 10.30pm ( or other specified time) </w:t>
      </w:r>
    </w:p>
    <w:p>
      <w:pPr>
        <w:pStyle w:val="Normal"/>
        <w:spacing w:lineRule="auto" w:line="240" w:before="0" w:after="0"/>
        <w:rPr>
          <w:rFonts w:ascii="Calibri" w:hAnsi="Calibri" w:cs="Calibri"/>
          <w:sz w:val="14"/>
          <w:szCs w:val="14"/>
          <w:lang w:eastAsia="en-GB"/>
        </w:rPr>
      </w:pPr>
      <w:r>
        <w:rPr>
          <w:rFonts w:cs="Calibri"/>
          <w:sz w:val="14"/>
          <w:szCs w:val="14"/>
          <w:lang w:eastAsia="en-GB"/>
        </w:rPr>
      </w:r>
    </w:p>
    <w:p>
      <w:pPr>
        <w:pStyle w:val="Normal"/>
        <w:spacing w:lineRule="auto" w:line="240" w:before="0" w:after="0"/>
        <w:rPr>
          <w:sz w:val="14"/>
          <w:szCs w:val="14"/>
        </w:rPr>
      </w:pPr>
      <w:r>
        <w:rPr>
          <w:rFonts w:cs="Calibri"/>
          <w:sz w:val="14"/>
          <w:szCs w:val="14"/>
          <w:lang w:eastAsia="en-GB"/>
        </w:rPr>
        <w:t xml:space="preserve">16  No payment by cash allowed, and payment by cheque must be by prior arrangement </w:t>
      </w:r>
    </w:p>
    <w:p>
      <w:pPr>
        <w:pStyle w:val="Normal"/>
        <w:spacing w:lineRule="auto" w:line="240" w:before="0" w:after="0"/>
        <w:rPr>
          <w:rFonts w:ascii="Calibri" w:hAnsi="Calibri" w:cs="Calibri"/>
          <w:sz w:val="14"/>
          <w:szCs w:val="14"/>
          <w:lang w:eastAsia="en-GB"/>
        </w:rPr>
      </w:pPr>
      <w:r>
        <w:rPr>
          <w:rFonts w:cs="Calibri"/>
          <w:sz w:val="14"/>
          <w:szCs w:val="14"/>
          <w:lang w:eastAsia="en-GB"/>
        </w:rPr>
      </w:r>
    </w:p>
    <w:p>
      <w:pPr>
        <w:pStyle w:val="Normal"/>
        <w:spacing w:lineRule="auto" w:line="240" w:before="0" w:after="0"/>
        <w:rPr>
          <w:sz w:val="14"/>
          <w:szCs w:val="14"/>
        </w:rPr>
      </w:pPr>
      <w:r>
        <w:rPr>
          <w:rFonts w:cs="Calibri"/>
          <w:sz w:val="14"/>
          <w:szCs w:val="14"/>
          <w:lang w:eastAsia="en-GB"/>
        </w:rPr>
        <w:t xml:space="preserve">17 All faults detected on the premises to be reported as soon as possible </w:t>
      </w:r>
    </w:p>
    <w:p>
      <w:pPr>
        <w:pStyle w:val="Normal"/>
        <w:spacing w:lineRule="auto" w:line="240" w:before="0" w:after="0"/>
        <w:rPr>
          <w:rFonts w:ascii="Calibri" w:hAnsi="Calibri" w:cs="Calibri"/>
          <w:sz w:val="14"/>
          <w:szCs w:val="14"/>
          <w:lang w:eastAsia="en-GB"/>
        </w:rPr>
      </w:pPr>
      <w:r>
        <w:rPr>
          <w:rFonts w:cs="Calibri"/>
          <w:sz w:val="14"/>
          <w:szCs w:val="14"/>
          <w:lang w:eastAsia="en-GB"/>
        </w:rPr>
      </w:r>
    </w:p>
    <w:p>
      <w:pPr>
        <w:pStyle w:val="Normal"/>
        <w:rPr>
          <w:sz w:val="14"/>
          <w:szCs w:val="14"/>
        </w:rPr>
      </w:pPr>
      <w:r>
        <w:rPr>
          <w:sz w:val="14"/>
          <w:szCs w:val="14"/>
        </w:rPr>
        <w:t xml:space="preserve">18 </w:t>
      </w:r>
      <w:bookmarkStart w:id="0" w:name="_GoBack1"/>
      <w:bookmarkEnd w:id="0"/>
      <w:r>
        <w:rPr>
          <w:sz w:val="14"/>
          <w:szCs w:val="14"/>
        </w:rPr>
        <w:t xml:space="preserve"> No flyposting is allowed on the premises</w:t>
      </w:r>
    </w:p>
    <w:p>
      <w:pPr>
        <w:pStyle w:val="Normal"/>
        <w:rPr/>
      </w:pPr>
      <w:r>
        <w:rPr>
          <w:sz w:val="18"/>
          <w:szCs w:val="18"/>
        </w:rPr>
        <w:t>Completion of this form does not indicate acceptance of the booking until signed by BIESPC/ Pavilion Committee.</w:t>
      </w:r>
    </w:p>
    <w:p>
      <w:pPr>
        <w:pStyle w:val="Normal"/>
        <w:rPr/>
      </w:pPr>
      <w:r>
        <w:rPr>
          <w:sz w:val="18"/>
          <w:szCs w:val="18"/>
        </w:rPr>
        <w:t>Signed by: ___________________________________________ BIESPC</w:t>
      </w:r>
      <w:bookmarkStart w:id="1" w:name="_GoBack"/>
      <w:bookmarkEnd w:id="1"/>
      <w:r>
        <w:rPr>
          <w:sz w:val="18"/>
          <w:szCs w:val="18"/>
        </w:rPr>
        <w:t>/Pavilion Committee   Dated   ………………………...</w:t>
      </w:r>
    </w:p>
    <w:p>
      <w:pPr>
        <w:pStyle w:val="Normal"/>
        <w:rPr>
          <w:sz w:val="18"/>
          <w:szCs w:val="18"/>
        </w:rPr>
      </w:pPr>
      <w:r>
        <w:rPr>
          <w:sz w:val="18"/>
          <w:szCs w:val="18"/>
        </w:rPr>
      </w:r>
    </w:p>
    <w:p>
      <w:pPr>
        <w:pStyle w:val="Normal"/>
        <w:widowControl/>
        <w:bidi w:val="0"/>
        <w:spacing w:lineRule="auto" w:line="276" w:before="0" w:after="200"/>
        <w:jc w:val="left"/>
        <w:rPr/>
      </w:pPr>
      <w:r>
        <w:rPr>
          <w:sz w:val="18"/>
          <w:szCs w:val="18"/>
        </w:rPr>
        <w:t xml:space="preserve">Signed by: ___________________________________________ Hirer         Dated   ………………………...    </w:t>
      </w:r>
    </w:p>
    <w:sectPr>
      <w:type w:val="nextPage"/>
      <w:pgSz w:w="11906" w:h="16838"/>
      <w:pgMar w:left="1440" w:right="1226" w:header="0" w:top="240" w:footer="0" w:bottom="9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48df"/>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3552</TotalTime>
  <Application>LibreOffice/6.3.5.2$Windows_X86_64 LibreOffice_project/dd0751754f11728f69b42ee2af66670068624673</Application>
  <Pages>2</Pages>
  <Words>899</Words>
  <Characters>4488</Characters>
  <CharactersWithSpaces>5446</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2019-12-23T16:08:00Z</dcterms:created>
  <dc:creator>Philip Maude</dc:creator>
  <dc:description/>
  <dc:language>en-GB</dc:language>
  <cp:lastModifiedBy/>
  <dcterms:modified xsi:type="dcterms:W3CDTF">2021-01-31T16:54:36Z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